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C4D" w:rsidRPr="00E50F33" w:rsidRDefault="00E50F33">
      <w:pPr>
        <w:rPr>
          <w:b/>
          <w:sz w:val="28"/>
          <w:lang w:val="es-ES_tradnl"/>
        </w:rPr>
      </w:pPr>
      <w:r w:rsidRPr="00E50F33">
        <w:rPr>
          <w:b/>
          <w:sz w:val="28"/>
          <w:lang w:val="es-CL"/>
        </w:rPr>
        <w:t>1. Ubicación geográfica de isla Dawson en el cono Sur de América</w:t>
      </w:r>
    </w:p>
    <w:p w:rsidR="00437C4D" w:rsidRPr="00E50F33" w:rsidRDefault="00437C4D">
      <w:pPr>
        <w:rPr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bidi="ks-Deva"/>
        </w:rPr>
        <w:drawing>
          <wp:inline distT="0" distB="0" distL="0" distR="0">
            <wp:extent cx="7570171" cy="5626194"/>
            <wp:effectExtent l="318" t="0" r="0" b="0"/>
            <wp:docPr id="6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5949" cy="560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C4D" w:rsidRPr="00E50F33" w:rsidRDefault="00437C4D">
      <w:pPr>
        <w:rPr>
          <w:lang w:val="es-ES_tradnl"/>
        </w:rPr>
      </w:pPr>
    </w:p>
    <w:p w:rsidR="00437C4D" w:rsidRPr="00E50F33" w:rsidRDefault="00437C4D">
      <w:pPr>
        <w:rPr>
          <w:lang w:val="es-ES_tradnl"/>
        </w:rPr>
      </w:pPr>
    </w:p>
    <w:p w:rsidR="00E50F33" w:rsidRPr="00E50F33" w:rsidRDefault="00E50F33">
      <w:pPr>
        <w:rPr>
          <w:b/>
          <w:sz w:val="28"/>
          <w:lang w:val="es-CL"/>
        </w:rPr>
      </w:pPr>
      <w:r>
        <w:rPr>
          <w:b/>
          <w:sz w:val="28"/>
          <w:lang w:val="es-CL"/>
        </w:rPr>
        <w:lastRenderedPageBreak/>
        <w:t xml:space="preserve">2. </w:t>
      </w:r>
      <w:r w:rsidRPr="00E50F33">
        <w:rPr>
          <w:b/>
          <w:sz w:val="28"/>
          <w:lang w:val="es-CL"/>
        </w:rPr>
        <w:t>Ubicación geográfica de isla Dawson en el Estrecho de Magallanes</w:t>
      </w:r>
    </w:p>
    <w:p w:rsidR="00E50F33" w:rsidRDefault="00E50F33">
      <w:pPr>
        <w:rPr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bidi="ks-Deva"/>
        </w:rPr>
        <w:drawing>
          <wp:inline distT="0" distB="0" distL="0" distR="0">
            <wp:extent cx="5612130" cy="7709535"/>
            <wp:effectExtent l="0" t="0" r="7620" b="5715"/>
            <wp:docPr id="7" name="Picture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F33" w:rsidRDefault="00E50F33">
      <w:pPr>
        <w:rPr>
          <w:lang w:val="es-ES_tradnl"/>
        </w:rPr>
      </w:pPr>
    </w:p>
    <w:p w:rsidR="00E50F33" w:rsidRPr="00E50F33" w:rsidRDefault="00E50F33">
      <w:pPr>
        <w:rPr>
          <w:lang w:val="es-ES_tradnl"/>
        </w:rPr>
      </w:pPr>
    </w:p>
    <w:p w:rsidR="00437C4D" w:rsidRPr="00E50F33" w:rsidRDefault="00E50F33">
      <w:pPr>
        <w:rPr>
          <w:b/>
          <w:sz w:val="28"/>
          <w:lang w:val="es-CL"/>
        </w:rPr>
      </w:pPr>
      <w:r>
        <w:rPr>
          <w:b/>
          <w:sz w:val="28"/>
          <w:lang w:val="es-CL"/>
        </w:rPr>
        <w:lastRenderedPageBreak/>
        <w:t xml:space="preserve">3. </w:t>
      </w:r>
      <w:r w:rsidRPr="00E50F33">
        <w:rPr>
          <w:b/>
          <w:sz w:val="28"/>
          <w:lang w:val="es-CL"/>
        </w:rPr>
        <w:t>Ubicación geográfica del Campo de Concentración en el sector de Río Chico en isla Dawson</w:t>
      </w:r>
    </w:p>
    <w:p w:rsidR="00E50F33" w:rsidRPr="00E50F33" w:rsidRDefault="00E50F33">
      <w:pPr>
        <w:rPr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bidi="ks-Deva"/>
        </w:rPr>
        <w:drawing>
          <wp:inline distT="0" distB="0" distL="0" distR="0">
            <wp:extent cx="5325110" cy="7530465"/>
            <wp:effectExtent l="0" t="0" r="8890" b="0"/>
            <wp:docPr id="8" name="Picture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753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C4D" w:rsidRPr="00E50F33" w:rsidRDefault="00437C4D">
      <w:pPr>
        <w:rPr>
          <w:lang w:val="es-ES_tradnl"/>
        </w:rPr>
      </w:pPr>
    </w:p>
    <w:p w:rsidR="00E50F33" w:rsidRPr="00E50F33" w:rsidRDefault="00E50F33">
      <w:pPr>
        <w:rPr>
          <w:lang w:val="es-ES_tradnl"/>
        </w:rPr>
      </w:pPr>
    </w:p>
    <w:p w:rsidR="00437C4D" w:rsidRPr="00E50F33" w:rsidRDefault="00E50F33">
      <w:pPr>
        <w:rPr>
          <w:b/>
          <w:sz w:val="28"/>
          <w:lang w:val="es-CL"/>
        </w:rPr>
      </w:pPr>
      <w:r>
        <w:rPr>
          <w:b/>
          <w:sz w:val="28"/>
          <w:lang w:val="es-CL"/>
        </w:rPr>
        <w:lastRenderedPageBreak/>
        <w:t xml:space="preserve">4. </w:t>
      </w:r>
      <w:r w:rsidRPr="00E50F33">
        <w:rPr>
          <w:b/>
          <w:sz w:val="28"/>
          <w:lang w:val="es-CL"/>
        </w:rPr>
        <w:t>Plano del Campamento de Río Chico</w:t>
      </w:r>
    </w:p>
    <w:p w:rsidR="00E50F33" w:rsidRPr="00E50F33" w:rsidRDefault="00E50F33">
      <w:pPr>
        <w:rPr>
          <w:lang w:val="es-ES_tradnl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bidi="ks-Deva"/>
        </w:rPr>
        <w:drawing>
          <wp:inline distT="0" distB="0" distL="0" distR="0">
            <wp:extent cx="8207993" cy="5529560"/>
            <wp:effectExtent l="5715" t="0" r="8890" b="8890"/>
            <wp:docPr id="9" name="Picture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12926" cy="553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50F33" w:rsidRPr="00E50F33" w:rsidRDefault="00E50F33">
      <w:pPr>
        <w:rPr>
          <w:b/>
          <w:sz w:val="28"/>
          <w:lang w:val="es-CL"/>
        </w:rPr>
      </w:pPr>
      <w:r>
        <w:rPr>
          <w:b/>
          <w:sz w:val="28"/>
          <w:lang w:val="es-CL"/>
        </w:rPr>
        <w:lastRenderedPageBreak/>
        <w:t xml:space="preserve">5. </w:t>
      </w:r>
      <w:r w:rsidRPr="00E50F33">
        <w:rPr>
          <w:b/>
          <w:sz w:val="28"/>
          <w:lang w:val="es-CL"/>
        </w:rPr>
        <w:t>Plano de una barraca</w:t>
      </w:r>
    </w:p>
    <w:p w:rsidR="00E50F33" w:rsidRPr="00E50F33" w:rsidRDefault="00E50F33">
      <w:pPr>
        <w:rPr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bidi="ks-Deva"/>
        </w:rPr>
        <w:drawing>
          <wp:inline distT="0" distB="0" distL="0" distR="0">
            <wp:extent cx="8314436" cy="5727418"/>
            <wp:effectExtent l="0" t="1905" r="8890" b="8890"/>
            <wp:docPr id="10" name="Picture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3011" cy="573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0F33" w:rsidRPr="00E50F33" w:rsidSect="00437C4D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C4D"/>
    <w:rsid w:val="00437C4D"/>
    <w:rsid w:val="007F08C4"/>
    <w:rsid w:val="00B62601"/>
    <w:rsid w:val="00BE13FF"/>
    <w:rsid w:val="00E50F33"/>
    <w:rsid w:val="00F5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C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0F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C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0F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Sapunar</dc:creator>
  <cp:lastModifiedBy>Marco Sapunar</cp:lastModifiedBy>
  <cp:revision>3</cp:revision>
  <dcterms:created xsi:type="dcterms:W3CDTF">2020-01-28T01:32:00Z</dcterms:created>
  <dcterms:modified xsi:type="dcterms:W3CDTF">2020-01-28T01:32:00Z</dcterms:modified>
</cp:coreProperties>
</file>